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6E" w:rsidRPr="00793BEB" w:rsidRDefault="00FA3989" w:rsidP="00FB3B81">
      <w:pPr>
        <w:pStyle w:val="Default"/>
        <w:rPr>
          <w:rFonts w:ascii="Calibri Light" w:hAnsi="Calibri Light" w:cs="Calibri Light"/>
          <w:b/>
          <w:bCs/>
          <w:sz w:val="28"/>
          <w:szCs w:val="28"/>
        </w:rPr>
      </w:pPr>
      <w:r>
        <w:rPr>
          <w:noProof/>
          <w:lang w:eastAsia="nl-NL"/>
        </w:rPr>
        <w:drawing>
          <wp:inline distT="0" distB="0" distL="0" distR="0" wp14:anchorId="5749E40C" wp14:editId="48BE80CB">
            <wp:extent cx="2505075" cy="981075"/>
            <wp:effectExtent l="152400" t="152400" r="371475" b="371475"/>
            <wp:docPr id="2" name="Afbeelding 2" descr="oostermoer"/>
            <wp:cNvGraphicFramePr/>
            <a:graphic xmlns:a="http://schemas.openxmlformats.org/drawingml/2006/main">
              <a:graphicData uri="http://schemas.openxmlformats.org/drawingml/2006/picture">
                <pic:pic xmlns:pic="http://schemas.openxmlformats.org/drawingml/2006/picture">
                  <pic:nvPicPr>
                    <pic:cNvPr id="1" name="Afbeelding 1" descr="oostermoe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981075"/>
                    </a:xfrm>
                    <a:prstGeom prst="rect">
                      <a:avLst/>
                    </a:prstGeom>
                    <a:ln>
                      <a:noFill/>
                    </a:ln>
                    <a:effectLst>
                      <a:outerShdw blurRad="292100" dist="139700" dir="2700000" algn="tl" rotWithShape="0">
                        <a:srgbClr val="333333">
                          <a:alpha val="65000"/>
                        </a:srgbClr>
                      </a:outerShdw>
                    </a:effectLst>
                  </pic:spPr>
                </pic:pic>
              </a:graphicData>
            </a:graphic>
          </wp:inline>
        </w:drawing>
      </w:r>
      <w:r w:rsidR="00D344E4" w:rsidRPr="00793BEB">
        <w:rPr>
          <w:rFonts w:ascii="Calibri Light" w:hAnsi="Calibri Light" w:cs="Calibri Light"/>
          <w:b/>
          <w:bCs/>
          <w:sz w:val="28"/>
          <w:szCs w:val="28"/>
        </w:rPr>
        <w:t xml:space="preserve">Nieuwsbrief </w:t>
      </w:r>
      <w:r w:rsidR="00721DA3">
        <w:rPr>
          <w:rFonts w:ascii="Calibri Light" w:hAnsi="Calibri Light" w:cs="Calibri Light"/>
          <w:b/>
          <w:bCs/>
          <w:sz w:val="28"/>
          <w:szCs w:val="28"/>
        </w:rPr>
        <w:t>no. 5</w:t>
      </w:r>
      <w:r w:rsidR="009B7772" w:rsidRPr="00793BEB">
        <w:rPr>
          <w:rFonts w:ascii="Calibri Light" w:hAnsi="Calibri Light" w:cs="Calibri Light"/>
          <w:b/>
          <w:bCs/>
          <w:sz w:val="28"/>
          <w:szCs w:val="28"/>
        </w:rPr>
        <w:br/>
        <w:t>SWS</w:t>
      </w:r>
      <w:r w:rsidR="00F5611D" w:rsidRPr="00793BEB">
        <w:rPr>
          <w:rFonts w:ascii="Calibri Light" w:hAnsi="Calibri Light" w:cs="Calibri Light"/>
          <w:b/>
          <w:bCs/>
          <w:sz w:val="28"/>
          <w:szCs w:val="28"/>
        </w:rPr>
        <w:t xml:space="preserve"> Oostermoer</w:t>
      </w:r>
      <w:r w:rsidR="00F5611D" w:rsidRPr="00793BEB">
        <w:rPr>
          <w:rFonts w:ascii="Calibri Light" w:hAnsi="Calibri Light" w:cs="Calibri Light"/>
          <w:b/>
          <w:bCs/>
          <w:sz w:val="28"/>
          <w:szCs w:val="28"/>
        </w:rPr>
        <w:br/>
      </w:r>
      <w:r w:rsidR="00721DA3">
        <w:rPr>
          <w:rFonts w:ascii="Calibri Light" w:hAnsi="Calibri Light" w:cs="Calibri Light"/>
          <w:b/>
          <w:bCs/>
          <w:sz w:val="28"/>
          <w:szCs w:val="28"/>
        </w:rPr>
        <w:t>januari 2020</w:t>
      </w:r>
    </w:p>
    <w:p w:rsidR="005426B1" w:rsidRPr="00793BEB" w:rsidRDefault="005426B1" w:rsidP="00FB3B81">
      <w:pPr>
        <w:pStyle w:val="Default"/>
        <w:rPr>
          <w:rFonts w:ascii="Calibri Light" w:hAnsi="Calibri Light" w:cs="Calibri Light"/>
          <w:b/>
          <w:bCs/>
          <w:sz w:val="28"/>
          <w:szCs w:val="28"/>
        </w:rPr>
      </w:pPr>
    </w:p>
    <w:p w:rsidR="001060D9" w:rsidRPr="00793BEB" w:rsidRDefault="001060D9">
      <w:pPr>
        <w:rPr>
          <w:rFonts w:ascii="Calibri Light" w:hAnsi="Calibri Light" w:cs="Calibri Light"/>
          <w:sz w:val="24"/>
          <w:szCs w:val="24"/>
        </w:rPr>
      </w:pPr>
    </w:p>
    <w:p w:rsidR="00CB3CA3" w:rsidRPr="004A0460" w:rsidRDefault="00FA3989">
      <w:pPr>
        <w:rPr>
          <w:rFonts w:ascii="Calibri Light" w:hAnsi="Calibri Light" w:cs="Calibri Light"/>
          <w:sz w:val="22"/>
          <w:szCs w:val="22"/>
        </w:rPr>
      </w:pPr>
      <w:r>
        <w:rPr>
          <w:rFonts w:ascii="Calibri Light" w:hAnsi="Calibri Light" w:cs="Calibri Light"/>
          <w:b/>
          <w:sz w:val="28"/>
          <w:szCs w:val="28"/>
        </w:rPr>
        <w:t>Zet je licht aan</w:t>
      </w:r>
      <w:r w:rsidR="00B2643F" w:rsidRPr="00793BEB">
        <w:rPr>
          <w:rFonts w:ascii="Calibri Light" w:hAnsi="Calibri Light" w:cs="Calibri Light"/>
          <w:b/>
          <w:sz w:val="28"/>
          <w:szCs w:val="28"/>
        </w:rPr>
        <w:br/>
      </w:r>
      <w:r w:rsidR="00721DA3" w:rsidRPr="00096ADF">
        <w:rPr>
          <w:rFonts w:ascii="Calibri Light" w:hAnsi="Calibri Light" w:cs="Calibri Light"/>
        </w:rPr>
        <w:t>Door oplettende ouders werden we er op geattendeerd dat er leerlingen zonder licht fietsen als ze ’s ochtends naar school gaan. De kinderen zijn onvoldoende te zien en de kans dat ze worden aangereden is aanwezig. We willen u vragen om alert te zijn op de verlichting van de fiets van uw kind</w:t>
      </w:r>
      <w:r w:rsidR="00721DA3" w:rsidRPr="004A0460">
        <w:rPr>
          <w:rFonts w:ascii="Calibri Light" w:hAnsi="Calibri Light" w:cs="Calibri Light"/>
          <w:sz w:val="22"/>
          <w:szCs w:val="22"/>
        </w:rPr>
        <w:t xml:space="preserve">. </w:t>
      </w:r>
      <w:r w:rsidR="005564E7" w:rsidRPr="004A0460">
        <w:rPr>
          <w:rFonts w:ascii="Calibri Light" w:hAnsi="Calibri Light" w:cs="Calibri Light"/>
          <w:sz w:val="22"/>
          <w:szCs w:val="22"/>
        </w:rPr>
        <w:t xml:space="preserve"> </w:t>
      </w:r>
    </w:p>
    <w:p w:rsidR="007F1DDD" w:rsidRDefault="00CB3CA3" w:rsidP="00EF5B5A">
      <w:pPr>
        <w:rPr>
          <w:rFonts w:ascii="Calibri Light" w:hAnsi="Calibri Light" w:cs="Calibri Light"/>
          <w:sz w:val="24"/>
          <w:szCs w:val="24"/>
        </w:rPr>
      </w:pPr>
      <w:r w:rsidRPr="00793BEB">
        <w:rPr>
          <w:rFonts w:ascii="Calibri Light" w:hAnsi="Calibri Light" w:cs="Calibri Light"/>
          <w:sz w:val="24"/>
          <w:szCs w:val="24"/>
        </w:rPr>
        <w:t xml:space="preserve"> </w:t>
      </w:r>
    </w:p>
    <w:p w:rsidR="00DE4CB7" w:rsidRPr="007F1DDD" w:rsidRDefault="00721DA3" w:rsidP="00EF5B5A">
      <w:pPr>
        <w:rPr>
          <w:rFonts w:ascii="Calibri Light" w:hAnsi="Calibri Light" w:cs="Calibri Light"/>
          <w:sz w:val="24"/>
          <w:szCs w:val="24"/>
        </w:rPr>
      </w:pPr>
      <w:r>
        <w:rPr>
          <w:rFonts w:ascii="Calibri Light" w:hAnsi="Calibri Light" w:cs="Calibri Light"/>
          <w:b/>
          <w:sz w:val="28"/>
          <w:szCs w:val="28"/>
        </w:rPr>
        <w:t>Vioolles</w:t>
      </w:r>
      <w:r w:rsidR="004A0460">
        <w:rPr>
          <w:rFonts w:ascii="Calibri Light" w:hAnsi="Calibri Light" w:cs="Calibri Light"/>
          <w:b/>
          <w:sz w:val="28"/>
          <w:szCs w:val="28"/>
        </w:rPr>
        <w:br/>
      </w:r>
      <w:r w:rsidR="00741FCA">
        <w:rPr>
          <w:rFonts w:asciiTheme="majorHAnsi" w:hAnsiTheme="majorHAnsi" w:cstheme="majorHAnsi"/>
        </w:rPr>
        <w:t>Groep 1/ 2 zijn</w:t>
      </w:r>
      <w:r w:rsidRPr="00096ADF">
        <w:rPr>
          <w:rFonts w:asciiTheme="majorHAnsi" w:hAnsiTheme="majorHAnsi" w:cstheme="majorHAnsi"/>
        </w:rPr>
        <w:t xml:space="preserve"> woensdag 22</w:t>
      </w:r>
      <w:r w:rsidR="006F4F89" w:rsidRPr="00096ADF">
        <w:rPr>
          <w:rFonts w:asciiTheme="majorHAnsi" w:hAnsiTheme="majorHAnsi" w:cstheme="majorHAnsi"/>
        </w:rPr>
        <w:t xml:space="preserve"> januari naar een meedoeconcert in Annen</w:t>
      </w:r>
      <w:r w:rsidR="00741FCA">
        <w:rPr>
          <w:rFonts w:asciiTheme="majorHAnsi" w:hAnsiTheme="majorHAnsi" w:cstheme="majorHAnsi"/>
        </w:rPr>
        <w:t xml:space="preserve"> geweest</w:t>
      </w:r>
      <w:r w:rsidR="006F4F89" w:rsidRPr="00096ADF">
        <w:rPr>
          <w:rFonts w:asciiTheme="majorHAnsi" w:hAnsiTheme="majorHAnsi" w:cstheme="majorHAnsi"/>
        </w:rPr>
        <w:t>. Daar gaan ze onder leiding van het Noord Nederlands Orkest mee bewegen op de muziek van “</w:t>
      </w:r>
      <w:r w:rsidR="004A0460" w:rsidRPr="00096ADF">
        <w:rPr>
          <w:rFonts w:asciiTheme="majorHAnsi" w:hAnsiTheme="majorHAnsi" w:cstheme="majorHAnsi"/>
        </w:rPr>
        <w:t>Carnaval der</w:t>
      </w:r>
      <w:r w:rsidR="006F4F89" w:rsidRPr="00096ADF">
        <w:rPr>
          <w:rFonts w:asciiTheme="majorHAnsi" w:hAnsiTheme="majorHAnsi" w:cstheme="majorHAnsi"/>
        </w:rPr>
        <w:t xml:space="preserve"> dieren”</w:t>
      </w:r>
      <w:r w:rsidR="004A0460" w:rsidRPr="00096ADF">
        <w:rPr>
          <w:rFonts w:asciiTheme="majorHAnsi" w:hAnsiTheme="majorHAnsi" w:cstheme="majorHAnsi"/>
        </w:rPr>
        <w:t xml:space="preserve">. </w:t>
      </w:r>
      <w:r w:rsidR="00741FCA">
        <w:rPr>
          <w:rFonts w:asciiTheme="majorHAnsi" w:hAnsiTheme="majorHAnsi" w:cstheme="majorHAnsi"/>
        </w:rPr>
        <w:t>(</w:t>
      </w:r>
      <w:r w:rsidR="00741FCA">
        <w:rPr>
          <w:rFonts w:asciiTheme="majorHAnsi" w:hAnsiTheme="majorHAnsi" w:cstheme="majorHAnsi"/>
          <w:b/>
          <w:bCs/>
          <w:i/>
          <w:iCs/>
          <w:color w:val="222222"/>
          <w:shd w:val="clear" w:color="auto" w:fill="FFFFFF"/>
        </w:rPr>
        <w:t xml:space="preserve">Le Carnaval des </w:t>
      </w:r>
      <w:proofErr w:type="spellStart"/>
      <w:r w:rsidR="00741FCA">
        <w:rPr>
          <w:rFonts w:asciiTheme="majorHAnsi" w:hAnsiTheme="majorHAnsi" w:cstheme="majorHAnsi"/>
          <w:b/>
          <w:bCs/>
          <w:i/>
          <w:iCs/>
          <w:color w:val="222222"/>
          <w:shd w:val="clear" w:color="auto" w:fill="FFFFFF"/>
        </w:rPr>
        <w:t>Animaux</w:t>
      </w:r>
      <w:proofErr w:type="spellEnd"/>
      <w:r w:rsidR="00741FCA">
        <w:rPr>
          <w:rFonts w:asciiTheme="majorHAnsi" w:hAnsiTheme="majorHAnsi" w:cstheme="majorHAnsi"/>
          <w:b/>
          <w:bCs/>
          <w:i/>
          <w:iCs/>
          <w:color w:val="222222"/>
          <w:shd w:val="clear" w:color="auto" w:fill="FFFFFF"/>
        </w:rPr>
        <w:t xml:space="preserve">) </w:t>
      </w:r>
      <w:r w:rsidR="00741FCA">
        <w:rPr>
          <w:rFonts w:asciiTheme="majorHAnsi" w:hAnsiTheme="majorHAnsi" w:cstheme="majorHAnsi"/>
          <w:color w:val="222222"/>
          <w:shd w:val="clear" w:color="auto" w:fill="FFFFFF"/>
        </w:rPr>
        <w:t>Het Carnaval der Dieren</w:t>
      </w:r>
      <w:r w:rsidR="004A0460" w:rsidRPr="00096ADF">
        <w:rPr>
          <w:rFonts w:asciiTheme="majorHAnsi" w:hAnsiTheme="majorHAnsi" w:cstheme="majorHAnsi"/>
          <w:color w:val="222222"/>
          <w:shd w:val="clear" w:color="auto" w:fill="FFFFFF"/>
        </w:rPr>
        <w:t> is een 14-delige </w:t>
      </w:r>
      <w:r w:rsidR="004A0460" w:rsidRPr="00096ADF">
        <w:rPr>
          <w:rFonts w:asciiTheme="majorHAnsi" w:hAnsiTheme="majorHAnsi" w:cstheme="majorHAnsi"/>
        </w:rPr>
        <w:t>compositie</w:t>
      </w:r>
      <w:r w:rsidR="004A0460" w:rsidRPr="00096ADF">
        <w:rPr>
          <w:rFonts w:asciiTheme="majorHAnsi" w:hAnsiTheme="majorHAnsi" w:cstheme="majorHAnsi"/>
          <w:color w:val="222222"/>
          <w:shd w:val="clear" w:color="auto" w:fill="FFFFFF"/>
        </w:rPr>
        <w:t xml:space="preserve"> voor kleine orkesten van de Franse  componist Camille Saint </w:t>
      </w:r>
      <w:proofErr w:type="spellStart"/>
      <w:r w:rsidR="004A0460" w:rsidRPr="00096ADF">
        <w:rPr>
          <w:rFonts w:asciiTheme="majorHAnsi" w:hAnsiTheme="majorHAnsi" w:cstheme="majorHAnsi"/>
          <w:color w:val="222222"/>
          <w:shd w:val="clear" w:color="auto" w:fill="FFFFFF"/>
        </w:rPr>
        <w:t>Saëns</w:t>
      </w:r>
      <w:proofErr w:type="spellEnd"/>
      <w:r w:rsidR="001E14DD" w:rsidRPr="00096ADF">
        <w:rPr>
          <w:rFonts w:asciiTheme="majorHAnsi" w:hAnsiTheme="majorHAnsi" w:cstheme="majorHAnsi"/>
          <w:color w:val="222222"/>
          <w:shd w:val="clear" w:color="auto" w:fill="FFFFFF"/>
        </w:rPr>
        <w:t>.</w:t>
      </w:r>
      <w:r w:rsidR="000A00ED">
        <w:rPr>
          <w:rFonts w:asciiTheme="majorHAnsi" w:hAnsiTheme="majorHAnsi" w:cstheme="majorHAnsi"/>
          <w:color w:val="222222"/>
          <w:shd w:val="clear" w:color="auto" w:fill="FFFFFF"/>
        </w:rPr>
        <w:t xml:space="preserve"> </w:t>
      </w:r>
      <w:r w:rsidR="00741FCA">
        <w:rPr>
          <w:rFonts w:asciiTheme="majorHAnsi" w:hAnsiTheme="majorHAnsi" w:cstheme="majorHAnsi"/>
          <w:color w:val="222222"/>
          <w:shd w:val="clear" w:color="auto" w:fill="FFFFFF"/>
        </w:rPr>
        <w:t xml:space="preserve">Binnenkort krijgen ze nog 2 vioollessen die aansluiten op dit meedoeconcert. </w:t>
      </w:r>
    </w:p>
    <w:p w:rsidR="001E14DD" w:rsidRPr="00096ADF" w:rsidRDefault="001E14DD" w:rsidP="00EF5B5A">
      <w:pPr>
        <w:rPr>
          <w:rFonts w:ascii="Calibri Light" w:hAnsi="Calibri Light" w:cs="Calibri Light"/>
          <w:b/>
        </w:rPr>
      </w:pPr>
    </w:p>
    <w:p w:rsidR="000A00ED" w:rsidRPr="000A00ED" w:rsidRDefault="004A0460" w:rsidP="000A00ED">
      <w:pPr>
        <w:shd w:val="clear" w:color="auto" w:fill="FFFFFF"/>
        <w:spacing w:before="100" w:beforeAutospacing="1" w:after="100" w:afterAutospacing="1" w:line="240" w:lineRule="auto"/>
        <w:rPr>
          <w:rFonts w:ascii="Calibri Light" w:hAnsi="Calibri Light" w:cs="Calibri Light"/>
        </w:rPr>
      </w:pPr>
      <w:r>
        <w:rPr>
          <w:rFonts w:ascii="Calibri Light" w:hAnsi="Calibri Light" w:cs="Calibri Light"/>
          <w:b/>
          <w:sz w:val="28"/>
          <w:szCs w:val="28"/>
        </w:rPr>
        <w:t>De Vreedzame School</w:t>
      </w:r>
      <w:r w:rsidR="001E14DD">
        <w:rPr>
          <w:rFonts w:ascii="Calibri Light" w:hAnsi="Calibri Light" w:cs="Calibri Light"/>
          <w:b/>
          <w:sz w:val="28"/>
          <w:szCs w:val="28"/>
        </w:rPr>
        <w:br/>
      </w:r>
      <w:r w:rsidR="001E14DD" w:rsidRPr="00096ADF">
        <w:rPr>
          <w:rFonts w:ascii="Calibri Light" w:hAnsi="Calibri Light" w:cs="Calibri Light"/>
        </w:rPr>
        <w:t>O</w:t>
      </w:r>
      <w:r w:rsidR="001E14DD" w:rsidRPr="000A00ED">
        <w:rPr>
          <w:rFonts w:asciiTheme="majorHAnsi" w:hAnsiTheme="majorHAnsi" w:cstheme="majorHAnsi"/>
        </w:rPr>
        <w:t>p</w:t>
      </w:r>
      <w:r w:rsidR="000A00ED" w:rsidRPr="000A00ED">
        <w:rPr>
          <w:rFonts w:asciiTheme="majorHAnsi" w:hAnsiTheme="majorHAnsi" w:cstheme="majorHAnsi"/>
        </w:rPr>
        <w:t xml:space="preserve"> dit moment werken we aan blok 4. We hebben hart</w:t>
      </w:r>
      <w:r w:rsidR="001E14DD" w:rsidRPr="000A00ED">
        <w:rPr>
          <w:rFonts w:asciiTheme="majorHAnsi" w:hAnsiTheme="majorHAnsi" w:cstheme="majorHAnsi"/>
        </w:rPr>
        <w:t xml:space="preserve"> voor elkaar</w:t>
      </w:r>
      <w:r w:rsidR="000A00ED" w:rsidRPr="000A00ED">
        <w:rPr>
          <w:rFonts w:asciiTheme="majorHAnsi" w:hAnsiTheme="majorHAnsi" w:cstheme="majorHAnsi"/>
        </w:rPr>
        <w:t>.</w:t>
      </w:r>
      <w:r w:rsidR="000A00ED" w:rsidRPr="000A00ED">
        <w:rPr>
          <w:rFonts w:asciiTheme="majorHAnsi" w:eastAsia="Times New Roman" w:hAnsiTheme="majorHAnsi" w:cstheme="majorHAnsi"/>
        </w:rPr>
        <w:br/>
        <w:t xml:space="preserve">In dit blok staat het omgaan met gevoelens centraal. In groep 1/2 wordt er ingegaan op het leren (her)kennen van basisgevoelens zoals blij, boos, bang, verdrietig en in ieder leerjaar wordt de woordenschat omtrent gevoelens uitgebreid. De verschillende gevoelens worden belicht en aan de hand van rollenspelen, samen besproken. Hoe geef je aan hoe je je voelt; wat zeg je als je wilt dat anderen stoppen en wat doe je als je verliefd bent </w:t>
      </w:r>
      <w:r w:rsidR="000A00ED" w:rsidRPr="000A00ED">
        <w:rPr>
          <w:rFonts w:asciiTheme="majorHAnsi" w:eastAsia="Times New Roman" w:hAnsiTheme="majorHAnsi" w:cstheme="majorHAnsi"/>
        </w:rPr>
        <w:lastRenderedPageBreak/>
        <w:t>op het mooiste meisje van de klas. In dit blok komen de kleine en grote gevoelens ruimschoots aan bod door het houden van een gevoelskring. Op een thermometer of gevoelslijn kunnen de leerlingen aangeven hoe ze zich die dag voelen. </w:t>
      </w:r>
      <w:r w:rsidR="00741FCA">
        <w:rPr>
          <w:rFonts w:asciiTheme="majorHAnsi" w:eastAsia="Times New Roman" w:hAnsiTheme="majorHAnsi" w:cstheme="majorHAnsi"/>
          <w:color w:val="000000"/>
          <w:shd w:val="clear" w:color="auto" w:fill="FFFFFF"/>
        </w:rPr>
        <w:t>​</w:t>
      </w:r>
    </w:p>
    <w:p w:rsidR="00CD68D1" w:rsidRDefault="004A0460" w:rsidP="001E14DD">
      <w:pPr>
        <w:jc w:val="center"/>
        <w:rPr>
          <w:rFonts w:ascii="Calibri Light" w:hAnsi="Calibri Light" w:cs="Calibri Light"/>
          <w:b/>
          <w:sz w:val="28"/>
          <w:szCs w:val="28"/>
        </w:rPr>
      </w:pPr>
      <w:r>
        <w:rPr>
          <w:rFonts w:ascii="Calibri Light" w:hAnsi="Calibri Light" w:cs="Calibri Light"/>
          <w:b/>
          <w:sz w:val="28"/>
          <w:szCs w:val="28"/>
        </w:rPr>
        <w:br/>
      </w:r>
      <w:r>
        <w:rPr>
          <w:noProof/>
          <w:lang w:eastAsia="nl-NL"/>
        </w:rPr>
        <w:drawing>
          <wp:inline distT="0" distB="0" distL="0" distR="0" wp14:anchorId="7F288729" wp14:editId="1C315B3B">
            <wp:extent cx="1147313" cy="1400146"/>
            <wp:effectExtent l="0" t="0" r="0" b="0"/>
            <wp:docPr id="1" name="Afbeelding 1" descr="https://www.hidaya.nl/portals/225/images/De%20Vreedzame%20School.png?ver=2018-05-07-13505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idaya.nl/portals/225/images/De%20Vreedzame%20School.png?ver=2018-05-07-135055-5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0979" cy="1441231"/>
                    </a:xfrm>
                    <a:prstGeom prst="rect">
                      <a:avLst/>
                    </a:prstGeom>
                    <a:noFill/>
                    <a:ln>
                      <a:noFill/>
                    </a:ln>
                  </pic:spPr>
                </pic:pic>
              </a:graphicData>
            </a:graphic>
          </wp:inline>
        </w:drawing>
      </w:r>
    </w:p>
    <w:p w:rsidR="005F4D8D" w:rsidRPr="004A0460" w:rsidRDefault="005F4D8D" w:rsidP="001E14DD">
      <w:pPr>
        <w:jc w:val="center"/>
        <w:rPr>
          <w:rFonts w:ascii="Calibri Light" w:hAnsi="Calibri Light" w:cs="Calibri Light"/>
          <w:b/>
          <w:sz w:val="28"/>
          <w:szCs w:val="28"/>
        </w:rPr>
      </w:pPr>
    </w:p>
    <w:p w:rsidR="000E3C90" w:rsidRPr="00862E6D" w:rsidRDefault="000E3C90" w:rsidP="000E3C90">
      <w:pPr>
        <w:rPr>
          <w:rFonts w:asciiTheme="majorHAnsi" w:hAnsiTheme="majorHAnsi" w:cstheme="majorHAnsi"/>
          <w:b/>
          <w:sz w:val="28"/>
          <w:szCs w:val="28"/>
        </w:rPr>
      </w:pPr>
      <w:r w:rsidRPr="005F4D8D">
        <w:rPr>
          <w:rFonts w:asciiTheme="majorHAnsi" w:hAnsiTheme="majorHAnsi" w:cstheme="majorHAnsi"/>
          <w:b/>
          <w:sz w:val="28"/>
          <w:szCs w:val="28"/>
        </w:rPr>
        <w:t xml:space="preserve">Landelijke onderwijsstaking </w:t>
      </w:r>
      <w:r w:rsidR="00862E6D">
        <w:rPr>
          <w:rFonts w:asciiTheme="majorHAnsi" w:hAnsiTheme="majorHAnsi" w:cstheme="majorHAnsi"/>
          <w:b/>
          <w:sz w:val="28"/>
          <w:szCs w:val="28"/>
        </w:rPr>
        <w:br/>
      </w:r>
      <w:r w:rsidRPr="005F4D8D">
        <w:rPr>
          <w:rFonts w:asciiTheme="majorHAnsi" w:hAnsiTheme="majorHAnsi" w:cstheme="majorHAnsi"/>
        </w:rPr>
        <w:t>Op donderdag 30 en vrijdag 31 januari is de landelijke onde</w:t>
      </w:r>
      <w:r w:rsidR="00741FCA">
        <w:rPr>
          <w:rFonts w:asciiTheme="majorHAnsi" w:hAnsiTheme="majorHAnsi" w:cstheme="majorHAnsi"/>
        </w:rPr>
        <w:t>rwijsstaking. Alle scholen van S</w:t>
      </w:r>
      <w:r w:rsidRPr="005F4D8D">
        <w:rPr>
          <w:rFonts w:asciiTheme="majorHAnsi" w:hAnsiTheme="majorHAnsi" w:cstheme="majorHAnsi"/>
        </w:rPr>
        <w:t>tichting PrimAH zijn op beide dagen gesloten. We staken, omdat we aandacht blijven vragen voor structurele maatregelen om het lerarentekort in het basisonderwijs op te lossen en om maartregelen te treffen t</w:t>
      </w:r>
      <w:r w:rsidR="00741FCA">
        <w:rPr>
          <w:rFonts w:asciiTheme="majorHAnsi" w:hAnsiTheme="majorHAnsi" w:cstheme="majorHAnsi"/>
        </w:rPr>
        <w:t>egen de grote werkdruk. H</w:t>
      </w:r>
      <w:r w:rsidRPr="005F4D8D">
        <w:rPr>
          <w:rFonts w:asciiTheme="majorHAnsi" w:hAnsiTheme="majorHAnsi" w:cstheme="majorHAnsi"/>
        </w:rPr>
        <w:t>et is bijna niet meer mogelijk om invallers te vinden.</w:t>
      </w:r>
      <w:r w:rsidRPr="005F4D8D">
        <w:rPr>
          <w:rFonts w:asciiTheme="majorHAnsi" w:hAnsiTheme="majorHAnsi" w:cstheme="majorHAnsi"/>
        </w:rPr>
        <w:t xml:space="preserve"> De optie</w:t>
      </w:r>
      <w:r w:rsidRPr="005F4D8D">
        <w:rPr>
          <w:rFonts w:asciiTheme="majorHAnsi" w:hAnsiTheme="majorHAnsi" w:cstheme="majorHAnsi"/>
        </w:rPr>
        <w:t xml:space="preserve"> </w:t>
      </w:r>
      <w:r w:rsidRPr="005F4D8D">
        <w:rPr>
          <w:rFonts w:asciiTheme="majorHAnsi" w:hAnsiTheme="majorHAnsi" w:cstheme="majorHAnsi"/>
        </w:rPr>
        <w:t>die we hebben is</w:t>
      </w:r>
      <w:r w:rsidRPr="005F4D8D">
        <w:rPr>
          <w:rFonts w:asciiTheme="majorHAnsi" w:hAnsiTheme="majorHAnsi" w:cstheme="majorHAnsi"/>
        </w:rPr>
        <w:t xml:space="preserve"> intern leerkrachten verschuiven, m</w:t>
      </w:r>
      <w:r w:rsidRPr="005F4D8D">
        <w:rPr>
          <w:rFonts w:asciiTheme="majorHAnsi" w:hAnsiTheme="majorHAnsi" w:cstheme="majorHAnsi"/>
        </w:rPr>
        <w:t>aar dat betek</w:t>
      </w:r>
      <w:r w:rsidR="00741FCA">
        <w:rPr>
          <w:rFonts w:asciiTheme="majorHAnsi" w:hAnsiTheme="majorHAnsi" w:cstheme="majorHAnsi"/>
        </w:rPr>
        <w:t>ent dat er in andere groepen</w:t>
      </w:r>
      <w:r w:rsidRPr="005F4D8D">
        <w:rPr>
          <w:rFonts w:asciiTheme="majorHAnsi" w:hAnsiTheme="majorHAnsi" w:cstheme="majorHAnsi"/>
        </w:rPr>
        <w:t xml:space="preserve"> geen goed onderwijs meer kan worden gegeven. S</w:t>
      </w:r>
      <w:r w:rsidRPr="005F4D8D">
        <w:rPr>
          <w:rFonts w:asciiTheme="majorHAnsi" w:hAnsiTheme="majorHAnsi" w:cstheme="majorHAnsi"/>
        </w:rPr>
        <w:t xml:space="preserve">teeds meer kinderen </w:t>
      </w:r>
      <w:r w:rsidRPr="005F4D8D">
        <w:rPr>
          <w:rFonts w:asciiTheme="majorHAnsi" w:hAnsiTheme="majorHAnsi" w:cstheme="majorHAnsi"/>
        </w:rPr>
        <w:t>hebben extra begeleiding</w:t>
      </w:r>
      <w:r w:rsidRPr="005F4D8D">
        <w:rPr>
          <w:rFonts w:asciiTheme="majorHAnsi" w:hAnsiTheme="majorHAnsi" w:cstheme="majorHAnsi"/>
        </w:rPr>
        <w:t xml:space="preserve"> no</w:t>
      </w:r>
      <w:r w:rsidRPr="005F4D8D">
        <w:rPr>
          <w:rFonts w:asciiTheme="majorHAnsi" w:hAnsiTheme="majorHAnsi" w:cstheme="majorHAnsi"/>
        </w:rPr>
        <w:t>dig</w:t>
      </w:r>
      <w:r w:rsidRPr="005F4D8D">
        <w:rPr>
          <w:rFonts w:asciiTheme="majorHAnsi" w:hAnsiTheme="majorHAnsi" w:cstheme="majorHAnsi"/>
        </w:rPr>
        <w:t>.</w:t>
      </w:r>
      <w:r w:rsidRPr="005F4D8D">
        <w:rPr>
          <w:rFonts w:asciiTheme="majorHAnsi" w:hAnsiTheme="majorHAnsi" w:cstheme="majorHAnsi"/>
        </w:rPr>
        <w:t xml:space="preserve"> Dus de extra handen in de klas kunnen we niet missen. </w:t>
      </w:r>
    </w:p>
    <w:p w:rsidR="0070134D" w:rsidRDefault="00741FCA" w:rsidP="000E3C90">
      <w:pPr>
        <w:rPr>
          <w:rFonts w:asciiTheme="majorHAnsi" w:hAnsiTheme="majorHAnsi" w:cstheme="majorHAnsi"/>
        </w:rPr>
      </w:pPr>
      <w:r>
        <w:rPr>
          <w:rFonts w:asciiTheme="majorHAnsi" w:hAnsiTheme="majorHAnsi" w:cstheme="majorHAnsi"/>
        </w:rPr>
        <w:t>Een ander gevolg van deze problemen</w:t>
      </w:r>
      <w:r w:rsidR="000E3C90" w:rsidRPr="005F4D8D">
        <w:rPr>
          <w:rFonts w:asciiTheme="majorHAnsi" w:hAnsiTheme="majorHAnsi" w:cstheme="majorHAnsi"/>
        </w:rPr>
        <w:t xml:space="preserve"> is </w:t>
      </w:r>
      <w:r>
        <w:rPr>
          <w:rFonts w:asciiTheme="majorHAnsi" w:hAnsiTheme="majorHAnsi" w:cstheme="majorHAnsi"/>
        </w:rPr>
        <w:t xml:space="preserve">dat er </w:t>
      </w:r>
      <w:r w:rsidR="000E3C90" w:rsidRPr="005F4D8D">
        <w:rPr>
          <w:rFonts w:asciiTheme="majorHAnsi" w:hAnsiTheme="majorHAnsi" w:cstheme="majorHAnsi"/>
        </w:rPr>
        <w:t>voor de rest van dit schooljaar</w:t>
      </w:r>
      <w:r w:rsidR="000E3C90" w:rsidRPr="005F4D8D">
        <w:rPr>
          <w:rFonts w:asciiTheme="majorHAnsi" w:hAnsiTheme="majorHAnsi" w:cstheme="majorHAnsi"/>
        </w:rPr>
        <w:t xml:space="preserve"> een o</w:t>
      </w:r>
      <w:r w:rsidR="000E3C90" w:rsidRPr="005F4D8D">
        <w:rPr>
          <w:rFonts w:asciiTheme="majorHAnsi" w:hAnsiTheme="majorHAnsi" w:cstheme="majorHAnsi"/>
        </w:rPr>
        <w:t>pnamestop</w:t>
      </w:r>
      <w:r w:rsidR="000E3C90" w:rsidRPr="005F4D8D">
        <w:rPr>
          <w:rFonts w:asciiTheme="majorHAnsi" w:hAnsiTheme="majorHAnsi" w:cstheme="majorHAnsi"/>
        </w:rPr>
        <w:t xml:space="preserve"> afgekondigd </w:t>
      </w:r>
      <w:r>
        <w:rPr>
          <w:rFonts w:asciiTheme="majorHAnsi" w:hAnsiTheme="majorHAnsi" w:cstheme="majorHAnsi"/>
        </w:rPr>
        <w:t xml:space="preserve">is </w:t>
      </w:r>
      <w:r w:rsidR="000E3C90" w:rsidRPr="005F4D8D">
        <w:rPr>
          <w:rFonts w:asciiTheme="majorHAnsi" w:hAnsiTheme="majorHAnsi" w:cstheme="majorHAnsi"/>
        </w:rPr>
        <w:t>voor de school van het speciaal basisonderwijs en het speciaal onderwijs van ons Samenwerkingsverband. Dit betekent, dat de kinderen die een verklaring van</w:t>
      </w:r>
      <w:r w:rsidR="00F9426D">
        <w:rPr>
          <w:rFonts w:asciiTheme="majorHAnsi" w:hAnsiTheme="majorHAnsi" w:cstheme="majorHAnsi"/>
        </w:rPr>
        <w:t xml:space="preserve"> toelaatbaarheid krijgen</w:t>
      </w:r>
      <w:r w:rsidR="000E3C90" w:rsidRPr="005F4D8D">
        <w:rPr>
          <w:rFonts w:asciiTheme="majorHAnsi" w:hAnsiTheme="majorHAnsi" w:cstheme="majorHAnsi"/>
        </w:rPr>
        <w:t xml:space="preserve">, dit schooljaar niet </w:t>
      </w:r>
      <w:r>
        <w:rPr>
          <w:rFonts w:asciiTheme="majorHAnsi" w:hAnsiTheme="majorHAnsi" w:cstheme="majorHAnsi"/>
        </w:rPr>
        <w:t xml:space="preserve">meer geplaatst kunnen worden en dat zij </w:t>
      </w:r>
      <w:r w:rsidR="000E3C90" w:rsidRPr="005F4D8D">
        <w:rPr>
          <w:rFonts w:asciiTheme="majorHAnsi" w:hAnsiTheme="majorHAnsi" w:cstheme="majorHAnsi"/>
        </w:rPr>
        <w:t>op de eigen basisschool</w:t>
      </w:r>
      <w:r>
        <w:rPr>
          <w:rFonts w:asciiTheme="majorHAnsi" w:hAnsiTheme="majorHAnsi" w:cstheme="majorHAnsi"/>
        </w:rPr>
        <w:t xml:space="preserve"> moeten blijven</w:t>
      </w:r>
      <w:r w:rsidR="000E3C90" w:rsidRPr="005F4D8D">
        <w:rPr>
          <w:rFonts w:asciiTheme="majorHAnsi" w:hAnsiTheme="majorHAnsi" w:cstheme="majorHAnsi"/>
        </w:rPr>
        <w:t>,</w:t>
      </w:r>
      <w:r>
        <w:rPr>
          <w:rFonts w:asciiTheme="majorHAnsi" w:hAnsiTheme="majorHAnsi" w:cstheme="majorHAnsi"/>
        </w:rPr>
        <w:t xml:space="preserve"> terwijl hun onderwijsbehoefte dat niet toelaat</w:t>
      </w:r>
      <w:r w:rsidR="0070134D" w:rsidRPr="005F4D8D">
        <w:rPr>
          <w:rFonts w:asciiTheme="majorHAnsi" w:hAnsiTheme="majorHAnsi" w:cstheme="majorHAnsi"/>
        </w:rPr>
        <w:t>.</w:t>
      </w:r>
      <w:r>
        <w:rPr>
          <w:rFonts w:asciiTheme="majorHAnsi" w:hAnsiTheme="majorHAnsi" w:cstheme="majorHAnsi"/>
        </w:rPr>
        <w:t xml:space="preserve"> Pas als er weer plaats is kunnen ze daar terecht. </w:t>
      </w:r>
      <w:r w:rsidR="0070134D" w:rsidRPr="005F4D8D">
        <w:rPr>
          <w:rFonts w:asciiTheme="majorHAnsi" w:hAnsiTheme="majorHAnsi" w:cstheme="majorHAnsi"/>
        </w:rPr>
        <w:t xml:space="preserve"> Dit zijn een aantal zaken die spelen in het onderwijs en de reden zijn waarom we op de barricade staan. </w:t>
      </w:r>
      <w:r>
        <w:rPr>
          <w:rFonts w:asciiTheme="majorHAnsi" w:hAnsiTheme="majorHAnsi" w:cstheme="majorHAnsi"/>
        </w:rPr>
        <w:t>D</w:t>
      </w:r>
      <w:r w:rsidR="0070134D" w:rsidRPr="005F4D8D">
        <w:rPr>
          <w:rFonts w:asciiTheme="majorHAnsi" w:hAnsiTheme="majorHAnsi" w:cstheme="majorHAnsi"/>
        </w:rPr>
        <w:t>it zorgt ervoor dat het prachtige vak van leerkracht</w:t>
      </w:r>
      <w:r w:rsidR="00F9426D">
        <w:rPr>
          <w:rFonts w:asciiTheme="majorHAnsi" w:hAnsiTheme="majorHAnsi" w:cstheme="majorHAnsi"/>
        </w:rPr>
        <w:t xml:space="preserve"> niet meer goed wordt gezien en uitgedragen. </w:t>
      </w:r>
      <w:r>
        <w:rPr>
          <w:rFonts w:asciiTheme="majorHAnsi" w:hAnsiTheme="majorHAnsi" w:cstheme="majorHAnsi"/>
        </w:rPr>
        <w:t xml:space="preserve">Heel jammer, want het is en blijft een prachtig vak. </w:t>
      </w:r>
    </w:p>
    <w:p w:rsidR="00F9426D" w:rsidRDefault="00F9426D" w:rsidP="000E3C90">
      <w:pPr>
        <w:rPr>
          <w:rFonts w:asciiTheme="majorHAnsi" w:hAnsiTheme="majorHAnsi" w:cstheme="majorHAnsi"/>
        </w:rPr>
      </w:pPr>
    </w:p>
    <w:p w:rsidR="000969CF" w:rsidRPr="00862E6D" w:rsidRDefault="00F9426D" w:rsidP="002E4D36">
      <w:pPr>
        <w:rPr>
          <w:rFonts w:asciiTheme="majorHAnsi" w:hAnsiTheme="majorHAnsi" w:cstheme="majorHAnsi"/>
          <w:b/>
          <w:sz w:val="28"/>
          <w:szCs w:val="28"/>
        </w:rPr>
      </w:pPr>
      <w:r w:rsidRPr="009D7B75">
        <w:rPr>
          <w:rFonts w:asciiTheme="majorHAnsi" w:hAnsiTheme="majorHAnsi" w:cstheme="majorHAnsi"/>
          <w:b/>
          <w:sz w:val="28"/>
          <w:szCs w:val="28"/>
        </w:rPr>
        <w:lastRenderedPageBreak/>
        <w:t>Nieuwe directeur-bestuurder op bezoek</w:t>
      </w:r>
      <w:r w:rsidR="00862E6D">
        <w:rPr>
          <w:rFonts w:asciiTheme="majorHAnsi" w:hAnsiTheme="majorHAnsi" w:cstheme="majorHAnsi"/>
          <w:b/>
          <w:sz w:val="28"/>
          <w:szCs w:val="28"/>
        </w:rPr>
        <w:br/>
      </w:r>
      <w:r w:rsidRPr="009D7B75">
        <w:rPr>
          <w:rFonts w:asciiTheme="majorHAnsi" w:hAnsiTheme="majorHAnsi" w:cstheme="majorHAnsi"/>
        </w:rPr>
        <w:t xml:space="preserve">Sinds 1 januari is </w:t>
      </w:r>
      <w:r w:rsidRPr="009D7B75">
        <w:rPr>
          <w:rFonts w:asciiTheme="majorHAnsi" w:hAnsiTheme="majorHAnsi" w:cstheme="majorHAnsi"/>
        </w:rPr>
        <w:t>J</w:t>
      </w:r>
      <w:r w:rsidRPr="009D7B75">
        <w:rPr>
          <w:rFonts w:asciiTheme="majorHAnsi" w:hAnsiTheme="majorHAnsi" w:cstheme="majorHAnsi"/>
        </w:rPr>
        <w:t xml:space="preserve">eroen Kleyberg </w:t>
      </w:r>
      <w:r w:rsidRPr="009D7B75">
        <w:rPr>
          <w:rFonts w:asciiTheme="majorHAnsi" w:hAnsiTheme="majorHAnsi" w:cstheme="majorHAnsi"/>
        </w:rPr>
        <w:t xml:space="preserve">de nieuwe </w:t>
      </w:r>
      <w:r w:rsidRPr="009D7B75">
        <w:rPr>
          <w:rFonts w:asciiTheme="majorHAnsi" w:hAnsiTheme="majorHAnsi" w:cstheme="majorHAnsi"/>
        </w:rPr>
        <w:t xml:space="preserve">directeur-bestuurder van PrimAH. Hij volgt daarmee Saakje Berkenbosch op die met pensioen is gegaan. Woensdag 22 januari heeft hij een bezoek gebracht aan onze school en hebben we kennisgemaakt. </w:t>
      </w:r>
    </w:p>
    <w:p w:rsidR="00F9426D" w:rsidRPr="009D7B75" w:rsidRDefault="00F9426D" w:rsidP="00F9426D">
      <w:pPr>
        <w:rPr>
          <w:rFonts w:asciiTheme="majorHAnsi" w:hAnsiTheme="majorHAnsi" w:cstheme="majorHAnsi"/>
        </w:rPr>
      </w:pPr>
    </w:p>
    <w:p w:rsidR="009D7B75" w:rsidRPr="00862E6D" w:rsidRDefault="00862E6D" w:rsidP="00F9426D">
      <w:pPr>
        <w:rPr>
          <w:rFonts w:asciiTheme="majorHAnsi" w:hAnsiTheme="majorHAnsi" w:cstheme="majorHAnsi"/>
          <w:b/>
          <w:sz w:val="28"/>
          <w:szCs w:val="28"/>
        </w:rPr>
      </w:pPr>
      <w:r>
        <w:rPr>
          <w:rFonts w:asciiTheme="majorHAnsi" w:hAnsiTheme="majorHAnsi" w:cstheme="majorHAnsi"/>
          <w:b/>
          <w:sz w:val="28"/>
          <w:szCs w:val="28"/>
        </w:rPr>
        <w:t>Oudergesprekken</w:t>
      </w:r>
      <w:r>
        <w:rPr>
          <w:rFonts w:asciiTheme="majorHAnsi" w:hAnsiTheme="majorHAnsi" w:cstheme="majorHAnsi"/>
          <w:b/>
          <w:sz w:val="28"/>
          <w:szCs w:val="28"/>
        </w:rPr>
        <w:br/>
      </w:r>
      <w:r w:rsidR="009D7B75" w:rsidRPr="009D7B75">
        <w:rPr>
          <w:rFonts w:asciiTheme="majorHAnsi" w:hAnsiTheme="majorHAnsi" w:cstheme="majorHAnsi"/>
        </w:rPr>
        <w:t>De 2</w:t>
      </w:r>
      <w:r w:rsidR="009D7B75" w:rsidRPr="009D7B75">
        <w:rPr>
          <w:rFonts w:asciiTheme="majorHAnsi" w:hAnsiTheme="majorHAnsi" w:cstheme="majorHAnsi"/>
          <w:vertAlign w:val="superscript"/>
        </w:rPr>
        <w:t>e</w:t>
      </w:r>
      <w:r w:rsidR="009D7B75" w:rsidRPr="009D7B75">
        <w:rPr>
          <w:rFonts w:asciiTheme="majorHAnsi" w:hAnsiTheme="majorHAnsi" w:cstheme="majorHAnsi"/>
        </w:rPr>
        <w:t xml:space="preserve"> ronde oudergesprekken komt eraan voor groep 1-7. Deze gesprekken vinden plaats in de week van 2 t/m 6 maart.</w:t>
      </w:r>
      <w:r>
        <w:rPr>
          <w:rFonts w:asciiTheme="majorHAnsi" w:hAnsiTheme="majorHAnsi" w:cstheme="majorHAnsi"/>
        </w:rPr>
        <w:t xml:space="preserve"> </w:t>
      </w:r>
      <w:r w:rsidRPr="009D7B75">
        <w:rPr>
          <w:rFonts w:asciiTheme="majorHAnsi" w:hAnsiTheme="majorHAnsi" w:cstheme="majorHAnsi"/>
        </w:rPr>
        <w:t xml:space="preserve">Binnenkort wordt de inschrijving weer overgezet in mijn schoolinfo. U krijgt daarover een melding wanneer u kunt inschrijven. </w:t>
      </w:r>
      <w:r>
        <w:rPr>
          <w:rFonts w:asciiTheme="majorHAnsi" w:hAnsiTheme="majorHAnsi" w:cstheme="majorHAnsi"/>
        </w:rPr>
        <w:t xml:space="preserve">Voorafgaand aan de gesprekken krijgen de leerlingen hun rapport mee naar huis. </w:t>
      </w:r>
      <w:r w:rsidR="009D7B75" w:rsidRPr="009D7B75">
        <w:rPr>
          <w:rFonts w:asciiTheme="majorHAnsi" w:hAnsiTheme="majorHAnsi" w:cstheme="majorHAnsi"/>
        </w:rPr>
        <w:t xml:space="preserve"> </w:t>
      </w:r>
      <w:r w:rsidR="009D7B75" w:rsidRPr="009D7B75">
        <w:rPr>
          <w:rFonts w:asciiTheme="majorHAnsi" w:hAnsiTheme="majorHAnsi" w:cstheme="majorHAnsi"/>
        </w:rPr>
        <w:br/>
      </w:r>
    </w:p>
    <w:p w:rsidR="009D7B75" w:rsidRPr="009D7B75" w:rsidRDefault="00F9426D" w:rsidP="00F9426D">
      <w:pPr>
        <w:rPr>
          <w:rFonts w:asciiTheme="majorHAnsi" w:hAnsiTheme="majorHAnsi" w:cstheme="majorHAnsi"/>
        </w:rPr>
      </w:pPr>
      <w:r w:rsidRPr="009D7B75">
        <w:rPr>
          <w:rFonts w:asciiTheme="majorHAnsi" w:hAnsiTheme="majorHAnsi" w:cstheme="majorHAnsi"/>
          <w:b/>
          <w:sz w:val="28"/>
          <w:szCs w:val="28"/>
        </w:rPr>
        <w:t>Adviesgesprek</w:t>
      </w:r>
      <w:r w:rsidR="009D7B75">
        <w:rPr>
          <w:rFonts w:asciiTheme="majorHAnsi" w:hAnsiTheme="majorHAnsi" w:cstheme="majorHAnsi"/>
          <w:b/>
          <w:sz w:val="28"/>
          <w:szCs w:val="28"/>
        </w:rPr>
        <w:t xml:space="preserve">ken voortgezet onderwijs </w:t>
      </w:r>
      <w:r w:rsidRPr="009D7B75">
        <w:rPr>
          <w:rFonts w:asciiTheme="majorHAnsi" w:hAnsiTheme="majorHAnsi" w:cstheme="majorHAnsi"/>
        </w:rPr>
        <w:t xml:space="preserve"> </w:t>
      </w:r>
      <w:r w:rsidR="00862E6D">
        <w:rPr>
          <w:rFonts w:asciiTheme="majorHAnsi" w:hAnsiTheme="majorHAnsi" w:cstheme="majorHAnsi"/>
        </w:rPr>
        <w:br/>
      </w:r>
      <w:r w:rsidRPr="009D7B75">
        <w:rPr>
          <w:rFonts w:asciiTheme="majorHAnsi" w:hAnsiTheme="majorHAnsi" w:cstheme="majorHAnsi"/>
        </w:rPr>
        <w:t>Voor de voorjaarsvakantie worden de ouders/verzorgers en leerlingen van groep 8 uitgenodigd voor het adviesgesprek voortgezet onderwijs. Nadere info</w:t>
      </w:r>
      <w:r w:rsidR="009D7B75" w:rsidRPr="009D7B75">
        <w:rPr>
          <w:rFonts w:asciiTheme="majorHAnsi" w:hAnsiTheme="majorHAnsi" w:cstheme="majorHAnsi"/>
        </w:rPr>
        <w:t xml:space="preserve">rmatie volgt via Mijn schoolinfo. </w:t>
      </w:r>
      <w:r w:rsidRPr="009D7B75">
        <w:rPr>
          <w:rFonts w:asciiTheme="majorHAnsi" w:hAnsiTheme="majorHAnsi" w:cstheme="majorHAnsi"/>
        </w:rPr>
        <w:t xml:space="preserve"> </w:t>
      </w:r>
    </w:p>
    <w:p w:rsidR="009D7B75" w:rsidRPr="009D7B75" w:rsidRDefault="009D7B75" w:rsidP="00F9426D">
      <w:pPr>
        <w:rPr>
          <w:rFonts w:asciiTheme="majorHAnsi" w:hAnsiTheme="majorHAnsi" w:cstheme="majorHAnsi"/>
        </w:rPr>
      </w:pPr>
    </w:p>
    <w:p w:rsidR="00F9426D" w:rsidRDefault="00F9426D" w:rsidP="00F9426D">
      <w:pPr>
        <w:rPr>
          <w:rFonts w:asciiTheme="majorHAnsi" w:hAnsiTheme="majorHAnsi" w:cstheme="majorHAnsi"/>
        </w:rPr>
      </w:pPr>
      <w:r w:rsidRPr="009D7B75">
        <w:rPr>
          <w:rFonts w:asciiTheme="majorHAnsi" w:hAnsiTheme="majorHAnsi" w:cstheme="majorHAnsi"/>
          <w:b/>
          <w:sz w:val="28"/>
          <w:szCs w:val="28"/>
        </w:rPr>
        <w:t xml:space="preserve">Centrale Eindtoets groep 8 </w:t>
      </w:r>
      <w:r w:rsidR="009D7B75" w:rsidRPr="009D7B75">
        <w:rPr>
          <w:rFonts w:asciiTheme="majorHAnsi" w:hAnsiTheme="majorHAnsi" w:cstheme="majorHAnsi"/>
        </w:rPr>
        <w:br/>
      </w:r>
      <w:r w:rsidRPr="009D7B75">
        <w:rPr>
          <w:rFonts w:asciiTheme="majorHAnsi" w:hAnsiTheme="majorHAnsi" w:cstheme="majorHAnsi"/>
        </w:rPr>
        <w:t>Scholen zijn in Nederland verplicht om een ‘COTAN gecertificeerde’ Eindtoets af te nemen bij de groep 8 leerlingen. Onze school neemt de IEP toets af.</w:t>
      </w:r>
      <w:r w:rsidR="009D7B75" w:rsidRPr="009D7B75">
        <w:rPr>
          <w:rFonts w:asciiTheme="majorHAnsi" w:hAnsiTheme="majorHAnsi" w:cstheme="majorHAnsi"/>
        </w:rPr>
        <w:t xml:space="preserve"> Deze toets staat bekend als kindvriendelijk en </w:t>
      </w:r>
      <w:r w:rsidRPr="009D7B75">
        <w:rPr>
          <w:rFonts w:asciiTheme="majorHAnsi" w:hAnsiTheme="majorHAnsi" w:cstheme="majorHAnsi"/>
        </w:rPr>
        <w:t xml:space="preserve">in moeilijkheid opklimmend. Bovendien kunnen de leerlingen werken in een werkboekje en hoeven ze de antwoorden niet over te zetten op een apart antwoordenblad. De afname van de Centrale Eindtoets van groep 8 is op 15 en 16 april. Meer informatie over de Centrale Eindtoets IEP is te vinden op </w:t>
      </w:r>
      <w:hyperlink r:id="rId7" w:history="1">
        <w:r w:rsidR="009D7B75" w:rsidRPr="0095187C">
          <w:rPr>
            <w:rStyle w:val="Hyperlink"/>
            <w:rFonts w:asciiTheme="majorHAnsi" w:hAnsiTheme="majorHAnsi" w:cstheme="majorHAnsi"/>
          </w:rPr>
          <w:t>www.toets.nl/basisonderwijs/iepeindtoets</w:t>
        </w:r>
      </w:hyperlink>
    </w:p>
    <w:p w:rsidR="009D7B75" w:rsidRDefault="009D7B75" w:rsidP="00F9426D">
      <w:pPr>
        <w:rPr>
          <w:rFonts w:asciiTheme="majorHAnsi" w:hAnsiTheme="majorHAnsi" w:cstheme="majorHAnsi"/>
        </w:rPr>
      </w:pPr>
    </w:p>
    <w:p w:rsidR="00862E6D" w:rsidRDefault="00862E6D" w:rsidP="00F9426D">
      <w:pPr>
        <w:rPr>
          <w:rFonts w:asciiTheme="majorHAnsi" w:hAnsiTheme="majorHAnsi" w:cstheme="majorHAnsi"/>
        </w:rPr>
      </w:pPr>
      <w:r w:rsidRPr="00862E6D">
        <w:rPr>
          <w:rFonts w:asciiTheme="majorHAnsi" w:hAnsiTheme="majorHAnsi" w:cstheme="majorHAnsi"/>
          <w:b/>
          <w:sz w:val="28"/>
          <w:szCs w:val="28"/>
        </w:rPr>
        <w:t>Voorjaarsvakantie</w:t>
      </w:r>
      <w:r w:rsidRPr="00862E6D">
        <w:rPr>
          <w:rFonts w:asciiTheme="majorHAnsi" w:hAnsiTheme="majorHAnsi" w:cstheme="majorHAnsi"/>
          <w:b/>
          <w:sz w:val="28"/>
          <w:szCs w:val="28"/>
        </w:rPr>
        <w:br/>
      </w:r>
      <w:r>
        <w:rPr>
          <w:rFonts w:asciiTheme="majorHAnsi" w:hAnsiTheme="majorHAnsi" w:cstheme="majorHAnsi"/>
        </w:rPr>
        <w:t xml:space="preserve">De voorjaarsvakantie is van 17 t/m 21 februari 2020. </w:t>
      </w:r>
    </w:p>
    <w:p w:rsidR="00862E6D" w:rsidRDefault="00862E6D" w:rsidP="00F9426D">
      <w:pPr>
        <w:rPr>
          <w:rFonts w:asciiTheme="majorHAnsi" w:hAnsiTheme="majorHAnsi" w:cstheme="majorHAnsi"/>
        </w:rPr>
      </w:pPr>
    </w:p>
    <w:p w:rsidR="00862E6D" w:rsidRPr="009D7B75" w:rsidRDefault="00862E6D" w:rsidP="00F9426D">
      <w:pPr>
        <w:rPr>
          <w:rFonts w:asciiTheme="majorHAnsi" w:hAnsiTheme="majorHAnsi" w:cstheme="majorHAnsi"/>
        </w:rPr>
      </w:pPr>
      <w:bookmarkStart w:id="0" w:name="_GoBack"/>
      <w:bookmarkEnd w:id="0"/>
    </w:p>
    <w:p w:rsidR="000969CF" w:rsidRDefault="000969CF" w:rsidP="000969CF">
      <w:pPr>
        <w:rPr>
          <w:rFonts w:ascii="Calibri Light" w:hAnsi="Calibri Light" w:cs="Calibri Light"/>
          <w:sz w:val="24"/>
          <w:szCs w:val="24"/>
        </w:rPr>
      </w:pPr>
      <w:r>
        <w:rPr>
          <w:rFonts w:ascii="Calibri Light" w:hAnsi="Calibri Light" w:cs="Calibri Light"/>
          <w:sz w:val="24"/>
          <w:szCs w:val="24"/>
        </w:rPr>
        <w:t>Met vriendelijke groet,</w:t>
      </w:r>
    </w:p>
    <w:p w:rsidR="000969CF" w:rsidRPr="00793BEB" w:rsidRDefault="000969CF" w:rsidP="000969CF">
      <w:pPr>
        <w:rPr>
          <w:rFonts w:ascii="Calibri Light" w:hAnsi="Calibri Light" w:cs="Calibri Light"/>
          <w:sz w:val="24"/>
          <w:szCs w:val="24"/>
        </w:rPr>
        <w:sectPr w:rsidR="000969CF" w:rsidRPr="00793BEB" w:rsidSect="008E5207">
          <w:type w:val="continuous"/>
          <w:pgSz w:w="11906" w:h="16838"/>
          <w:pgMar w:top="1417" w:right="1417" w:bottom="1417" w:left="1417" w:header="708" w:footer="708" w:gutter="0"/>
          <w:cols w:num="2" w:space="708"/>
          <w:docGrid w:linePitch="360"/>
        </w:sectPr>
      </w:pPr>
      <w:r>
        <w:rPr>
          <w:rFonts w:ascii="Calibri Light" w:hAnsi="Calibri Light" w:cs="Calibri Light"/>
          <w:sz w:val="24"/>
          <w:szCs w:val="24"/>
        </w:rPr>
        <w:t xml:space="preserve">Team </w:t>
      </w:r>
      <w:proofErr w:type="spellStart"/>
      <w:r>
        <w:rPr>
          <w:rFonts w:ascii="Calibri Light" w:hAnsi="Calibri Light" w:cs="Calibri Light"/>
          <w:sz w:val="24"/>
          <w:szCs w:val="24"/>
        </w:rPr>
        <w:t>Sws</w:t>
      </w:r>
      <w:proofErr w:type="spellEnd"/>
      <w:r>
        <w:rPr>
          <w:rFonts w:ascii="Calibri Light" w:hAnsi="Calibri Light" w:cs="Calibri Light"/>
          <w:sz w:val="24"/>
          <w:szCs w:val="24"/>
        </w:rPr>
        <w:t xml:space="preserve"> Oostermoer</w:t>
      </w:r>
    </w:p>
    <w:p w:rsidR="002E7AC8" w:rsidRPr="002E7AC8" w:rsidRDefault="002E7AC8">
      <w:pPr>
        <w:rPr>
          <w:b/>
          <w:sz w:val="28"/>
          <w:szCs w:val="28"/>
        </w:rPr>
        <w:sectPr w:rsidR="002E7AC8" w:rsidRPr="002E7AC8" w:rsidSect="008E5207">
          <w:type w:val="continuous"/>
          <w:pgSz w:w="11906" w:h="16838"/>
          <w:pgMar w:top="1417" w:right="1417" w:bottom="1417" w:left="1417" w:header="708" w:footer="708" w:gutter="0"/>
          <w:cols w:num="2" w:space="708"/>
          <w:docGrid w:linePitch="360"/>
        </w:sectPr>
      </w:pPr>
    </w:p>
    <w:p w:rsidR="00F345C8" w:rsidRPr="00B07A2B" w:rsidRDefault="00F345C8">
      <w:pPr>
        <w:rPr>
          <w:sz w:val="24"/>
          <w:szCs w:val="24"/>
        </w:rPr>
      </w:pPr>
    </w:p>
    <w:p w:rsidR="002E7AC8" w:rsidRDefault="002E7AC8" w:rsidP="002E7AC8">
      <w:pPr>
        <w:keepNext/>
      </w:pPr>
    </w:p>
    <w:sectPr w:rsidR="002E7AC8" w:rsidSect="0092504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938"/>
    <w:multiLevelType w:val="hybridMultilevel"/>
    <w:tmpl w:val="B8B6A1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51560A64"/>
    <w:multiLevelType w:val="multilevel"/>
    <w:tmpl w:val="9CCC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C4324"/>
    <w:multiLevelType w:val="hybridMultilevel"/>
    <w:tmpl w:val="1F764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23"/>
    <w:rsid w:val="00023BC4"/>
    <w:rsid w:val="00061EAE"/>
    <w:rsid w:val="000969CF"/>
    <w:rsid w:val="00096ADF"/>
    <w:rsid w:val="000A00ED"/>
    <w:rsid w:val="000A33C4"/>
    <w:rsid w:val="000E1180"/>
    <w:rsid w:val="000E3C90"/>
    <w:rsid w:val="000F2EDE"/>
    <w:rsid w:val="000F73D5"/>
    <w:rsid w:val="001060D9"/>
    <w:rsid w:val="00184426"/>
    <w:rsid w:val="0019121E"/>
    <w:rsid w:val="001E14DD"/>
    <w:rsid w:val="002458A7"/>
    <w:rsid w:val="00274F13"/>
    <w:rsid w:val="00282347"/>
    <w:rsid w:val="002C3C20"/>
    <w:rsid w:val="002C7F4F"/>
    <w:rsid w:val="002D072A"/>
    <w:rsid w:val="002E4D36"/>
    <w:rsid w:val="002E7AC8"/>
    <w:rsid w:val="002F4EEE"/>
    <w:rsid w:val="00397A06"/>
    <w:rsid w:val="00402446"/>
    <w:rsid w:val="00404EB5"/>
    <w:rsid w:val="0044276B"/>
    <w:rsid w:val="00460E93"/>
    <w:rsid w:val="00461B32"/>
    <w:rsid w:val="0048218F"/>
    <w:rsid w:val="004A0460"/>
    <w:rsid w:val="004B0B15"/>
    <w:rsid w:val="004C7A7C"/>
    <w:rsid w:val="004E0DE5"/>
    <w:rsid w:val="004F66EE"/>
    <w:rsid w:val="00512223"/>
    <w:rsid w:val="005426B1"/>
    <w:rsid w:val="00553BBD"/>
    <w:rsid w:val="005564E7"/>
    <w:rsid w:val="00575A66"/>
    <w:rsid w:val="005A62DB"/>
    <w:rsid w:val="005D1CB0"/>
    <w:rsid w:val="005F4D8D"/>
    <w:rsid w:val="0060276E"/>
    <w:rsid w:val="00604DE8"/>
    <w:rsid w:val="00626D32"/>
    <w:rsid w:val="006A307F"/>
    <w:rsid w:val="006F2468"/>
    <w:rsid w:val="006F4F89"/>
    <w:rsid w:val="0070134D"/>
    <w:rsid w:val="00705E02"/>
    <w:rsid w:val="00721DA3"/>
    <w:rsid w:val="00741FCA"/>
    <w:rsid w:val="00754452"/>
    <w:rsid w:val="007749D3"/>
    <w:rsid w:val="007774C2"/>
    <w:rsid w:val="00792132"/>
    <w:rsid w:val="00793BEB"/>
    <w:rsid w:val="007A6E0B"/>
    <w:rsid w:val="007F1DDD"/>
    <w:rsid w:val="008253E5"/>
    <w:rsid w:val="00842C5A"/>
    <w:rsid w:val="00862E6D"/>
    <w:rsid w:val="008658AB"/>
    <w:rsid w:val="008D40BC"/>
    <w:rsid w:val="008E5207"/>
    <w:rsid w:val="00925040"/>
    <w:rsid w:val="00945AB2"/>
    <w:rsid w:val="00960768"/>
    <w:rsid w:val="009747BD"/>
    <w:rsid w:val="00983FA5"/>
    <w:rsid w:val="00992C41"/>
    <w:rsid w:val="009B7772"/>
    <w:rsid w:val="009D7B75"/>
    <w:rsid w:val="009E09A9"/>
    <w:rsid w:val="009F378D"/>
    <w:rsid w:val="00A24050"/>
    <w:rsid w:val="00AE00CC"/>
    <w:rsid w:val="00AF5848"/>
    <w:rsid w:val="00B07A2B"/>
    <w:rsid w:val="00B17523"/>
    <w:rsid w:val="00B20589"/>
    <w:rsid w:val="00B2643F"/>
    <w:rsid w:val="00B41378"/>
    <w:rsid w:val="00B93504"/>
    <w:rsid w:val="00BD0AE0"/>
    <w:rsid w:val="00C72782"/>
    <w:rsid w:val="00C74671"/>
    <w:rsid w:val="00C97E0B"/>
    <w:rsid w:val="00CA3EC3"/>
    <w:rsid w:val="00CB3CA3"/>
    <w:rsid w:val="00CD68D1"/>
    <w:rsid w:val="00CF4884"/>
    <w:rsid w:val="00D344E4"/>
    <w:rsid w:val="00D37210"/>
    <w:rsid w:val="00D66498"/>
    <w:rsid w:val="00D664D8"/>
    <w:rsid w:val="00DA5590"/>
    <w:rsid w:val="00DA62F9"/>
    <w:rsid w:val="00DB691D"/>
    <w:rsid w:val="00DE4CB7"/>
    <w:rsid w:val="00E42B07"/>
    <w:rsid w:val="00E6108C"/>
    <w:rsid w:val="00E87317"/>
    <w:rsid w:val="00EB276A"/>
    <w:rsid w:val="00EF5B5A"/>
    <w:rsid w:val="00F06E74"/>
    <w:rsid w:val="00F11A8F"/>
    <w:rsid w:val="00F345C8"/>
    <w:rsid w:val="00F5611D"/>
    <w:rsid w:val="00F87922"/>
    <w:rsid w:val="00F9426D"/>
    <w:rsid w:val="00FA3989"/>
    <w:rsid w:val="00FB3B81"/>
    <w:rsid w:val="00FC6D93"/>
    <w:rsid w:val="00FC6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D095"/>
  <w15:chartTrackingRefBased/>
  <w15:docId w15:val="{854371AB-DB09-4AE5-9CB3-75B195D1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44E4"/>
  </w:style>
  <w:style w:type="paragraph" w:styleId="Kop1">
    <w:name w:val="heading 1"/>
    <w:basedOn w:val="Standaard"/>
    <w:next w:val="Standaard"/>
    <w:link w:val="Kop1Char"/>
    <w:uiPriority w:val="9"/>
    <w:qFormat/>
    <w:rsid w:val="00D344E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D344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D344E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D344E4"/>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D344E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D344E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D344E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D344E4"/>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D344E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17523"/>
    <w:rPr>
      <w:color w:val="0563C1"/>
      <w:u w:val="single"/>
    </w:rPr>
  </w:style>
  <w:style w:type="paragraph" w:customStyle="1" w:styleId="Default">
    <w:name w:val="Default"/>
    <w:basedOn w:val="Standaard"/>
    <w:rsid w:val="00FB3B81"/>
    <w:pPr>
      <w:autoSpaceDE w:val="0"/>
      <w:autoSpaceDN w:val="0"/>
    </w:pPr>
    <w:rPr>
      <w:color w:val="000000"/>
      <w:sz w:val="24"/>
      <w:szCs w:val="24"/>
    </w:rPr>
  </w:style>
  <w:style w:type="character" w:customStyle="1" w:styleId="Kop1Char">
    <w:name w:val="Kop 1 Char"/>
    <w:basedOn w:val="Standaardalinea-lettertype"/>
    <w:link w:val="Kop1"/>
    <w:uiPriority w:val="9"/>
    <w:rsid w:val="00D344E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D344E4"/>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D344E4"/>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D344E4"/>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D344E4"/>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D344E4"/>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D344E4"/>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D344E4"/>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D344E4"/>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D344E4"/>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D344E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D344E4"/>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D344E4"/>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D344E4"/>
    <w:rPr>
      <w:rFonts w:asciiTheme="majorHAnsi" w:eastAsiaTheme="majorEastAsia" w:hAnsiTheme="majorHAnsi" w:cstheme="majorBidi"/>
      <w:sz w:val="24"/>
      <w:szCs w:val="24"/>
    </w:rPr>
  </w:style>
  <w:style w:type="character" w:styleId="Zwaar">
    <w:name w:val="Strong"/>
    <w:basedOn w:val="Standaardalinea-lettertype"/>
    <w:uiPriority w:val="22"/>
    <w:qFormat/>
    <w:rsid w:val="00D344E4"/>
    <w:rPr>
      <w:b/>
      <w:bCs/>
    </w:rPr>
  </w:style>
  <w:style w:type="character" w:styleId="Nadruk">
    <w:name w:val="Emphasis"/>
    <w:basedOn w:val="Standaardalinea-lettertype"/>
    <w:uiPriority w:val="20"/>
    <w:qFormat/>
    <w:rsid w:val="00D344E4"/>
    <w:rPr>
      <w:i/>
      <w:iCs/>
    </w:rPr>
  </w:style>
  <w:style w:type="paragraph" w:styleId="Geenafstand">
    <w:name w:val="No Spacing"/>
    <w:uiPriority w:val="1"/>
    <w:qFormat/>
    <w:rsid w:val="00D344E4"/>
    <w:pPr>
      <w:spacing w:after="0" w:line="240" w:lineRule="auto"/>
    </w:pPr>
  </w:style>
  <w:style w:type="paragraph" w:styleId="Citaat">
    <w:name w:val="Quote"/>
    <w:basedOn w:val="Standaard"/>
    <w:next w:val="Standaard"/>
    <w:link w:val="CitaatChar"/>
    <w:uiPriority w:val="29"/>
    <w:qFormat/>
    <w:rsid w:val="00D344E4"/>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D344E4"/>
    <w:rPr>
      <w:i/>
      <w:iCs/>
      <w:color w:val="404040" w:themeColor="text1" w:themeTint="BF"/>
    </w:rPr>
  </w:style>
  <w:style w:type="paragraph" w:styleId="Duidelijkcitaat">
    <w:name w:val="Intense Quote"/>
    <w:basedOn w:val="Standaard"/>
    <w:next w:val="Standaard"/>
    <w:link w:val="DuidelijkcitaatChar"/>
    <w:uiPriority w:val="30"/>
    <w:qFormat/>
    <w:rsid w:val="00D344E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D344E4"/>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D344E4"/>
    <w:rPr>
      <w:i/>
      <w:iCs/>
      <w:color w:val="404040" w:themeColor="text1" w:themeTint="BF"/>
    </w:rPr>
  </w:style>
  <w:style w:type="character" w:styleId="Intensievebenadrukking">
    <w:name w:val="Intense Emphasis"/>
    <w:basedOn w:val="Standaardalinea-lettertype"/>
    <w:uiPriority w:val="21"/>
    <w:qFormat/>
    <w:rsid w:val="00D344E4"/>
    <w:rPr>
      <w:b/>
      <w:bCs/>
      <w:i/>
      <w:iCs/>
    </w:rPr>
  </w:style>
  <w:style w:type="character" w:styleId="Subtieleverwijzing">
    <w:name w:val="Subtle Reference"/>
    <w:basedOn w:val="Standaardalinea-lettertype"/>
    <w:uiPriority w:val="31"/>
    <w:qFormat/>
    <w:rsid w:val="00D344E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D344E4"/>
    <w:rPr>
      <w:b/>
      <w:bCs/>
      <w:smallCaps/>
      <w:spacing w:val="5"/>
      <w:u w:val="single"/>
    </w:rPr>
  </w:style>
  <w:style w:type="character" w:styleId="Titelvanboek">
    <w:name w:val="Book Title"/>
    <w:basedOn w:val="Standaardalinea-lettertype"/>
    <w:uiPriority w:val="33"/>
    <w:qFormat/>
    <w:rsid w:val="00D344E4"/>
    <w:rPr>
      <w:b/>
      <w:bCs/>
      <w:smallCaps/>
    </w:rPr>
  </w:style>
  <w:style w:type="paragraph" w:styleId="Kopvaninhoudsopgave">
    <w:name w:val="TOC Heading"/>
    <w:basedOn w:val="Kop1"/>
    <w:next w:val="Standaard"/>
    <w:uiPriority w:val="39"/>
    <w:semiHidden/>
    <w:unhideWhenUsed/>
    <w:qFormat/>
    <w:rsid w:val="00D344E4"/>
    <w:pPr>
      <w:outlineLvl w:val="9"/>
    </w:pPr>
  </w:style>
  <w:style w:type="paragraph" w:styleId="Ballontekst">
    <w:name w:val="Balloon Text"/>
    <w:basedOn w:val="Standaard"/>
    <w:link w:val="BallontekstChar"/>
    <w:uiPriority w:val="99"/>
    <w:semiHidden/>
    <w:unhideWhenUsed/>
    <w:rsid w:val="005426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6B1"/>
    <w:rPr>
      <w:rFonts w:ascii="Segoe UI" w:hAnsi="Segoe UI" w:cs="Segoe UI"/>
      <w:sz w:val="18"/>
      <w:szCs w:val="18"/>
    </w:rPr>
  </w:style>
  <w:style w:type="paragraph" w:styleId="Normaalweb">
    <w:name w:val="Normal (Web)"/>
    <w:basedOn w:val="Standaard"/>
    <w:uiPriority w:val="99"/>
    <w:semiHidden/>
    <w:unhideWhenUsed/>
    <w:rsid w:val="00AE00CC"/>
    <w:pPr>
      <w:spacing w:after="0" w:line="240" w:lineRule="auto"/>
    </w:pPr>
    <w:rPr>
      <w:rFonts w:ascii="Times New Roman" w:eastAsiaTheme="minorHAnsi" w:hAnsi="Times New Roman" w:cs="Times New Roman"/>
      <w:sz w:val="24"/>
      <w:szCs w:val="24"/>
      <w:lang w:eastAsia="nl-NL"/>
    </w:rPr>
  </w:style>
  <w:style w:type="paragraph" w:styleId="Lijstalinea">
    <w:name w:val="List Paragraph"/>
    <w:basedOn w:val="Standaard"/>
    <w:uiPriority w:val="34"/>
    <w:qFormat/>
    <w:rsid w:val="001E1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9813">
      <w:bodyDiv w:val="1"/>
      <w:marLeft w:val="0"/>
      <w:marRight w:val="0"/>
      <w:marTop w:val="0"/>
      <w:marBottom w:val="0"/>
      <w:divBdr>
        <w:top w:val="none" w:sz="0" w:space="0" w:color="auto"/>
        <w:left w:val="none" w:sz="0" w:space="0" w:color="auto"/>
        <w:bottom w:val="none" w:sz="0" w:space="0" w:color="auto"/>
        <w:right w:val="none" w:sz="0" w:space="0" w:color="auto"/>
      </w:divBdr>
    </w:div>
    <w:div w:id="893157216">
      <w:bodyDiv w:val="1"/>
      <w:marLeft w:val="0"/>
      <w:marRight w:val="0"/>
      <w:marTop w:val="0"/>
      <w:marBottom w:val="0"/>
      <w:divBdr>
        <w:top w:val="none" w:sz="0" w:space="0" w:color="auto"/>
        <w:left w:val="none" w:sz="0" w:space="0" w:color="auto"/>
        <w:bottom w:val="none" w:sz="0" w:space="0" w:color="auto"/>
        <w:right w:val="none" w:sz="0" w:space="0" w:color="auto"/>
      </w:divBdr>
    </w:div>
    <w:div w:id="1247494993">
      <w:bodyDiv w:val="1"/>
      <w:marLeft w:val="0"/>
      <w:marRight w:val="0"/>
      <w:marTop w:val="0"/>
      <w:marBottom w:val="0"/>
      <w:divBdr>
        <w:top w:val="none" w:sz="0" w:space="0" w:color="auto"/>
        <w:left w:val="none" w:sz="0" w:space="0" w:color="auto"/>
        <w:bottom w:val="none" w:sz="0" w:space="0" w:color="auto"/>
        <w:right w:val="none" w:sz="0" w:space="0" w:color="auto"/>
      </w:divBdr>
    </w:div>
    <w:div w:id="1272929921">
      <w:bodyDiv w:val="1"/>
      <w:marLeft w:val="0"/>
      <w:marRight w:val="0"/>
      <w:marTop w:val="0"/>
      <w:marBottom w:val="0"/>
      <w:divBdr>
        <w:top w:val="none" w:sz="0" w:space="0" w:color="auto"/>
        <w:left w:val="none" w:sz="0" w:space="0" w:color="auto"/>
        <w:bottom w:val="none" w:sz="0" w:space="0" w:color="auto"/>
        <w:right w:val="none" w:sz="0" w:space="0" w:color="auto"/>
      </w:divBdr>
    </w:div>
    <w:div w:id="1375424618">
      <w:bodyDiv w:val="1"/>
      <w:marLeft w:val="0"/>
      <w:marRight w:val="0"/>
      <w:marTop w:val="0"/>
      <w:marBottom w:val="0"/>
      <w:divBdr>
        <w:top w:val="none" w:sz="0" w:space="0" w:color="auto"/>
        <w:left w:val="none" w:sz="0" w:space="0" w:color="auto"/>
        <w:bottom w:val="none" w:sz="0" w:space="0" w:color="auto"/>
        <w:right w:val="none" w:sz="0" w:space="0" w:color="auto"/>
      </w:divBdr>
    </w:div>
    <w:div w:id="1551646356">
      <w:bodyDiv w:val="1"/>
      <w:marLeft w:val="0"/>
      <w:marRight w:val="0"/>
      <w:marTop w:val="0"/>
      <w:marBottom w:val="0"/>
      <w:divBdr>
        <w:top w:val="none" w:sz="0" w:space="0" w:color="auto"/>
        <w:left w:val="none" w:sz="0" w:space="0" w:color="auto"/>
        <w:bottom w:val="none" w:sz="0" w:space="0" w:color="auto"/>
        <w:right w:val="none" w:sz="0" w:space="0" w:color="auto"/>
      </w:divBdr>
    </w:div>
    <w:div w:id="18950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ets.nl/basisonderwijs/iepeindto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Pathuis</dc:creator>
  <cp:keywords/>
  <dc:description/>
  <cp:lastModifiedBy>Annemie Pathuis</cp:lastModifiedBy>
  <cp:revision>4</cp:revision>
  <cp:lastPrinted>2019-12-09T10:33:00Z</cp:lastPrinted>
  <dcterms:created xsi:type="dcterms:W3CDTF">2020-01-20T14:27:00Z</dcterms:created>
  <dcterms:modified xsi:type="dcterms:W3CDTF">2020-01-28T12:45:00Z</dcterms:modified>
</cp:coreProperties>
</file>